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C33" w14:textId="77777777" w:rsidR="00070875" w:rsidRDefault="00070875"/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5220"/>
      </w:tblGrid>
      <w:tr w:rsidR="007918FD" w14:paraId="5ED5A7F4" w14:textId="77777777">
        <w:trPr>
          <w:cantSplit/>
          <w:trHeight w:val="1421"/>
        </w:trPr>
        <w:tc>
          <w:tcPr>
            <w:tcW w:w="8280" w:type="dxa"/>
            <w:vAlign w:val="center"/>
          </w:tcPr>
          <w:p w14:paraId="632A3BF4" w14:textId="2F862E49" w:rsidR="007918FD" w:rsidRDefault="00BC5FD4">
            <w:pPr>
              <w:pStyle w:val="Heading2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1D72D08" wp14:editId="46E76A17">
                  <wp:extent cx="4552950" cy="866775"/>
                  <wp:effectExtent l="0" t="0" r="0" b="9525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3.pwcs.edu:7779/pls/portal/url/ITEM/ED264C75E9AA4E69A8033B44E9460A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AEBD6" w14:textId="77777777" w:rsidR="007918FD" w:rsidRDefault="007918FD">
            <w:pPr>
              <w:pStyle w:val="Heading2"/>
              <w:jc w:val="left"/>
              <w:rPr>
                <w:rFonts w:ascii="Footlight MT Light" w:hAnsi="Footlight MT Light"/>
                <w:bCs/>
                <w:sz w:val="36"/>
              </w:rPr>
            </w:pPr>
          </w:p>
        </w:tc>
        <w:tc>
          <w:tcPr>
            <w:tcW w:w="5220" w:type="dxa"/>
            <w:vAlign w:val="center"/>
          </w:tcPr>
          <w:p w14:paraId="634655AB" w14:textId="77777777" w:rsidR="007918FD" w:rsidRDefault="007918FD">
            <w:pPr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>1</w:t>
            </w:r>
            <w:r w:rsidRPr="0016365D">
              <w:rPr>
                <w:rFonts w:ascii="Footlight MT Light" w:hAnsi="Footlight MT Light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 Grade</w:t>
            </w:r>
          </w:p>
          <w:p w14:paraId="1C5174AA" w14:textId="77777777" w:rsidR="007918FD" w:rsidRDefault="007918FD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Social Studies </w:t>
            </w:r>
          </w:p>
          <w:p w14:paraId="7BF554AD" w14:textId="77777777" w:rsidR="007918FD" w:rsidRDefault="000F14B7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Suggested </w:t>
            </w:r>
            <w:r w:rsidR="007918FD">
              <w:rPr>
                <w:rFonts w:ascii="Footlight MT Light" w:hAnsi="Footlight MT Light"/>
                <w:b/>
                <w:bCs/>
                <w:sz w:val="32"/>
                <w:szCs w:val="32"/>
              </w:rPr>
              <w:t>Pacing Guide – Year at a Glance</w:t>
            </w:r>
          </w:p>
          <w:p w14:paraId="0DBE7686" w14:textId="4D068B38" w:rsidR="007918FD" w:rsidRDefault="002F30FD" w:rsidP="0033643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202</w:t>
            </w:r>
            <w:r w:rsidR="00B759B3">
              <w:rPr>
                <w:rFonts w:ascii="Footlight MT Light" w:hAnsi="Footlight MT Light"/>
                <w:b/>
                <w:bCs/>
                <w:sz w:val="32"/>
                <w:szCs w:val="32"/>
              </w:rPr>
              <w:t>2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-2</w:t>
            </w:r>
            <w:r w:rsidR="00B759B3">
              <w:rPr>
                <w:rFonts w:ascii="Footlight MT Light" w:hAnsi="Footlight MT Light"/>
                <w:b/>
                <w:bCs/>
                <w:sz w:val="32"/>
                <w:szCs w:val="32"/>
              </w:rPr>
              <w:t>3</w:t>
            </w:r>
          </w:p>
        </w:tc>
      </w:tr>
    </w:tbl>
    <w:p w14:paraId="45991B19" w14:textId="77777777" w:rsidR="007918FD" w:rsidRPr="004F7128" w:rsidRDefault="007918FD" w:rsidP="00D22864">
      <w:pPr>
        <w:pStyle w:val="Heading6"/>
        <w:rPr>
          <w:rFonts w:ascii="Tahoma" w:hAnsi="Tahoma" w:cs="Tahoma"/>
          <w:bCs w:val="0"/>
          <w:color w:val="FF0000"/>
          <w:sz w:val="20"/>
        </w:rPr>
      </w:pPr>
      <w:r w:rsidRPr="004F7128">
        <w:rPr>
          <w:rFonts w:ascii="Tahoma" w:hAnsi="Tahoma" w:cs="Tahoma"/>
          <w:bCs w:val="0"/>
          <w:color w:val="FF0000"/>
          <w:sz w:val="20"/>
        </w:rPr>
        <w:t xml:space="preserve">Reflects 18 Weeks of Instructional Time (allows for sharing of block with science) </w:t>
      </w:r>
    </w:p>
    <w:tbl>
      <w:tblPr>
        <w:tblpPr w:leftFromText="180" w:rightFromText="180" w:vertAnchor="text" w:horzAnchor="margin" w:tblpXSpec="center" w:tblpY="176"/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448"/>
        <w:gridCol w:w="2086"/>
      </w:tblGrid>
      <w:tr w:rsidR="007918FD" w:rsidRPr="00546566" w14:paraId="426AC5DC" w14:textId="77777777">
        <w:trPr>
          <w:trHeight w:val="396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B177A9" w14:textId="77777777" w:rsidR="007918FD" w:rsidRPr="00546566" w:rsidRDefault="007918FD" w:rsidP="00C1675B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Units of Study</w:t>
            </w:r>
          </w:p>
          <w:p w14:paraId="3C483F40" w14:textId="77777777" w:rsidR="007918FD" w:rsidRPr="00546566" w:rsidRDefault="007918FD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b/>
                <w:sz w:val="22"/>
                <w:szCs w:val="22"/>
              </w:rPr>
              <w:t>(Themes)</w:t>
            </w:r>
          </w:p>
        </w:tc>
        <w:tc>
          <w:tcPr>
            <w:tcW w:w="9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AF3E36" w14:textId="77777777" w:rsidR="007918FD" w:rsidRPr="00546566" w:rsidRDefault="007918FD" w:rsidP="00C167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546566">
              <w:rPr>
                <w:rFonts w:ascii="Tahoma" w:hAnsi="Tahoma" w:cs="Tahoma"/>
                <w:bCs/>
                <w:sz w:val="22"/>
                <w:szCs w:val="22"/>
              </w:rPr>
              <w:t>Virginia SOL</w:t>
            </w:r>
          </w:p>
        </w:tc>
        <w:tc>
          <w:tcPr>
            <w:tcW w:w="20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26DCA" w14:textId="77777777" w:rsidR="007918FD" w:rsidRPr="00546566" w:rsidRDefault="007918FD" w:rsidP="00C1675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6566">
              <w:rPr>
                <w:rFonts w:ascii="Tahoma" w:hAnsi="Tahoma" w:cs="Tahoma"/>
                <w:b/>
                <w:sz w:val="22"/>
                <w:szCs w:val="22"/>
              </w:rPr>
              <w:t>Suggested Time Frame</w:t>
            </w:r>
          </w:p>
        </w:tc>
      </w:tr>
      <w:tr w:rsidR="007918FD" w:rsidRPr="00546566" w14:paraId="7ED91197" w14:textId="77777777">
        <w:trPr>
          <w:cantSplit/>
          <w:trHeight w:val="397"/>
        </w:trPr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355CEB" w14:textId="77777777" w:rsidR="007918FD" w:rsidRPr="00546566" w:rsidRDefault="007918FD" w:rsidP="00C167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546566">
              <w:rPr>
                <w:rFonts w:ascii="Tahoma" w:hAnsi="Tahoma" w:cs="Tahoma"/>
                <w:bCs/>
                <w:sz w:val="22"/>
                <w:szCs w:val="22"/>
              </w:rPr>
              <w:t>Civics</w:t>
            </w:r>
          </w:p>
        </w:tc>
        <w:tc>
          <w:tcPr>
            <w:tcW w:w="9448" w:type="dxa"/>
            <w:tcBorders>
              <w:top w:val="double" w:sz="4" w:space="0" w:color="auto"/>
            </w:tcBorders>
            <w:vAlign w:val="center"/>
          </w:tcPr>
          <w:p w14:paraId="3B3A6E9A" w14:textId="77777777" w:rsidR="007918FD" w:rsidRPr="00546566" w:rsidRDefault="00681D07" w:rsidP="00C1675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 1.10 (a - e)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81D07">
              <w:rPr>
                <w:rFonts w:ascii="Tahoma" w:hAnsi="Tahoma" w:cs="Tahoma"/>
                <w:b/>
                <w:sz w:val="22"/>
                <w:szCs w:val="22"/>
              </w:rPr>
              <w:t>Unit 1: Good Citizens</w:t>
            </w:r>
          </w:p>
        </w:tc>
        <w:tc>
          <w:tcPr>
            <w:tcW w:w="20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B1CB82" w14:textId="77777777" w:rsidR="007918FD" w:rsidRPr="00546566" w:rsidRDefault="007918FD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4 weeks</w:t>
            </w:r>
          </w:p>
        </w:tc>
      </w:tr>
      <w:tr w:rsidR="007918FD" w:rsidRPr="00546566" w14:paraId="59BBB508" w14:textId="77777777">
        <w:trPr>
          <w:cantSplit/>
          <w:trHeight w:val="396"/>
        </w:trPr>
        <w:tc>
          <w:tcPr>
            <w:tcW w:w="1980" w:type="dxa"/>
            <w:vMerge/>
            <w:tcBorders>
              <w:left w:val="double" w:sz="4" w:space="0" w:color="auto"/>
            </w:tcBorders>
          </w:tcPr>
          <w:p w14:paraId="6884C61D" w14:textId="77777777" w:rsidR="007918FD" w:rsidRPr="00546566" w:rsidRDefault="007918FD" w:rsidP="00C167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48" w:type="dxa"/>
            <w:vAlign w:val="center"/>
          </w:tcPr>
          <w:p w14:paraId="48B134E8" w14:textId="77777777" w:rsidR="00E32413" w:rsidRDefault="009B764D" w:rsidP="00322959">
            <w:pPr>
              <w:ind w:left="2186" w:hanging="2160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 xml:space="preserve">SOL1.11 (a, b) </w:t>
            </w:r>
          </w:p>
          <w:p w14:paraId="5147711C" w14:textId="77777777" w:rsidR="007918FD" w:rsidRPr="00546566" w:rsidRDefault="00E32413" w:rsidP="00E32413">
            <w:pPr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1.12</w:t>
            </w:r>
            <w:r w:rsidR="009B764D" w:rsidRPr="00546566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="00681D07" w:rsidRPr="00681D07">
              <w:rPr>
                <w:rFonts w:ascii="Tahoma" w:hAnsi="Tahoma" w:cs="Tahoma"/>
                <w:b/>
                <w:sz w:val="22"/>
                <w:szCs w:val="22"/>
              </w:rPr>
              <w:t xml:space="preserve">Unit 2: </w:t>
            </w:r>
            <w:r w:rsidR="009B764D" w:rsidRPr="00681D07">
              <w:rPr>
                <w:rFonts w:ascii="Tahoma" w:hAnsi="Tahoma" w:cs="Tahoma"/>
                <w:b/>
                <w:sz w:val="22"/>
                <w:szCs w:val="22"/>
              </w:rPr>
              <w:t>Patriotic Symbols</w:t>
            </w:r>
            <w:r w:rsidR="009B764D" w:rsidRPr="0054656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right w:val="double" w:sz="4" w:space="0" w:color="auto"/>
            </w:tcBorders>
            <w:vAlign w:val="center"/>
          </w:tcPr>
          <w:p w14:paraId="3CCB2E4B" w14:textId="77777777" w:rsidR="007918FD" w:rsidRPr="00546566" w:rsidRDefault="007918FD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2 weeks</w:t>
            </w:r>
          </w:p>
        </w:tc>
      </w:tr>
      <w:tr w:rsidR="007918FD" w:rsidRPr="00546566" w14:paraId="603C8A36" w14:textId="77777777" w:rsidTr="004502C1">
        <w:trPr>
          <w:cantSplit/>
          <w:trHeight w:val="482"/>
        </w:trPr>
        <w:tc>
          <w:tcPr>
            <w:tcW w:w="19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1CE02E" w14:textId="77777777" w:rsidR="007918FD" w:rsidRPr="00546566" w:rsidRDefault="007918FD" w:rsidP="00C167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48" w:type="dxa"/>
            <w:tcBorders>
              <w:bottom w:val="double" w:sz="4" w:space="0" w:color="auto"/>
            </w:tcBorders>
            <w:vAlign w:val="center"/>
          </w:tcPr>
          <w:p w14:paraId="1BD10A3F" w14:textId="77777777" w:rsidR="007918FD" w:rsidRPr="00546566" w:rsidRDefault="00A84FEF" w:rsidP="00C1675B">
            <w:pPr>
              <w:ind w:left="2186" w:hanging="218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 1.13 (a-c)</w:t>
            </w:r>
            <w:r w:rsidR="007918FD" w:rsidRPr="00546566">
              <w:rPr>
                <w:rFonts w:ascii="Tahoma" w:hAnsi="Tahoma" w:cs="Tahoma"/>
                <w:sz w:val="22"/>
                <w:szCs w:val="22"/>
              </w:rPr>
              <w:tab/>
            </w:r>
            <w:r w:rsidR="00681D07" w:rsidRPr="00681D07">
              <w:rPr>
                <w:rFonts w:ascii="Tahoma" w:hAnsi="Tahoma" w:cs="Tahoma"/>
                <w:b/>
                <w:sz w:val="22"/>
                <w:szCs w:val="22"/>
              </w:rPr>
              <w:t xml:space="preserve">Unit 3: </w:t>
            </w:r>
            <w:r w:rsidR="00FC7A77">
              <w:rPr>
                <w:rFonts w:ascii="Tahoma" w:hAnsi="Tahoma" w:cs="Tahoma"/>
                <w:b/>
                <w:sz w:val="22"/>
                <w:szCs w:val="22"/>
              </w:rPr>
              <w:t>VA Government and People</w:t>
            </w:r>
          </w:p>
        </w:tc>
        <w:tc>
          <w:tcPr>
            <w:tcW w:w="20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82DBF1" w14:textId="77777777" w:rsidR="007918FD" w:rsidRPr="00546566" w:rsidRDefault="007918FD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2 weeks</w:t>
            </w:r>
          </w:p>
        </w:tc>
      </w:tr>
      <w:tr w:rsidR="00681D07" w:rsidRPr="00546566" w14:paraId="34C57101" w14:textId="77777777" w:rsidTr="009F6D03">
        <w:trPr>
          <w:cantSplit/>
          <w:trHeight w:val="1229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8F1568" w14:textId="77777777" w:rsidR="00681D07" w:rsidRPr="00546566" w:rsidRDefault="00681D07" w:rsidP="00C1675B">
            <w:pPr>
              <w:pStyle w:val="Heading4"/>
              <w:rPr>
                <w:rFonts w:ascii="Tahoma" w:hAnsi="Tahoma" w:cs="Tahoma"/>
                <w:b/>
                <w:sz w:val="22"/>
                <w:szCs w:val="22"/>
              </w:rPr>
            </w:pPr>
            <w:r w:rsidRPr="00546566">
              <w:rPr>
                <w:rFonts w:ascii="Tahoma" w:hAnsi="Tahoma" w:cs="Tahoma"/>
                <w:b/>
                <w:sz w:val="22"/>
                <w:szCs w:val="22"/>
              </w:rPr>
              <w:t>Economics</w:t>
            </w:r>
          </w:p>
          <w:p w14:paraId="4534FDD0" w14:textId="77777777" w:rsidR="00681D07" w:rsidRPr="00546566" w:rsidRDefault="00681D07" w:rsidP="00C167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double" w:sz="4" w:space="0" w:color="auto"/>
            </w:tcBorders>
            <w:vAlign w:val="center"/>
          </w:tcPr>
          <w:p w14:paraId="1CF9F5E6" w14:textId="77777777" w:rsidR="00681D07" w:rsidRPr="00681D07" w:rsidRDefault="00681D07" w:rsidP="00C1675B">
            <w:pPr>
              <w:ind w:left="2186" w:hanging="2160"/>
              <w:rPr>
                <w:rFonts w:ascii="Tahoma" w:hAnsi="Tahoma" w:cs="Tahoma"/>
                <w:b/>
                <w:sz w:val="22"/>
                <w:szCs w:val="22"/>
              </w:rPr>
            </w:pPr>
            <w:r w:rsidRPr="00681D07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</w:t>
            </w:r>
            <w:r w:rsidR="00A84FE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81D07">
              <w:rPr>
                <w:rFonts w:ascii="Tahoma" w:hAnsi="Tahoma" w:cs="Tahoma"/>
                <w:b/>
                <w:sz w:val="22"/>
                <w:szCs w:val="22"/>
              </w:rPr>
              <w:t xml:space="preserve"> Unit 4: Economics</w:t>
            </w:r>
          </w:p>
          <w:p w14:paraId="3C5B2A28" w14:textId="77777777" w:rsidR="00681D07" w:rsidRPr="00546566" w:rsidRDefault="00681D07" w:rsidP="00C1675B">
            <w:pPr>
              <w:ind w:left="2186" w:hanging="2160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1.7</w:t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  <w:t>Goods &amp; Services, People as Producers and Consumers</w:t>
            </w:r>
          </w:p>
          <w:p w14:paraId="106D23D1" w14:textId="77777777" w:rsidR="00681D07" w:rsidRPr="00546566" w:rsidRDefault="00681D07" w:rsidP="00C1675B">
            <w:pPr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1.8</w:t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  <w:t xml:space="preserve">Choices </w:t>
            </w:r>
          </w:p>
          <w:p w14:paraId="4603AFE3" w14:textId="77777777" w:rsidR="00681D07" w:rsidRPr="00546566" w:rsidRDefault="00681D07" w:rsidP="009F6D03">
            <w:pPr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1.9</w:t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  <w:t>Saving Money</w:t>
            </w:r>
          </w:p>
        </w:tc>
        <w:tc>
          <w:tcPr>
            <w:tcW w:w="20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7F82B1" w14:textId="77777777" w:rsidR="00681D07" w:rsidRPr="00546566" w:rsidRDefault="00681D07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 xml:space="preserve">3 weeks </w:t>
            </w:r>
          </w:p>
        </w:tc>
      </w:tr>
      <w:tr w:rsidR="00681D07" w:rsidRPr="00546566" w14:paraId="319040F7" w14:textId="77777777" w:rsidTr="001171D4">
        <w:trPr>
          <w:cantSplit/>
          <w:trHeight w:val="123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8D0FC1" w14:textId="77777777" w:rsidR="00681D07" w:rsidRPr="00546566" w:rsidRDefault="00681D07" w:rsidP="00C167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546566">
              <w:rPr>
                <w:rFonts w:ascii="Tahoma" w:hAnsi="Tahoma" w:cs="Tahoma"/>
                <w:bCs/>
                <w:sz w:val="22"/>
                <w:szCs w:val="22"/>
              </w:rPr>
              <w:t>Geography</w:t>
            </w:r>
          </w:p>
        </w:tc>
        <w:tc>
          <w:tcPr>
            <w:tcW w:w="9448" w:type="dxa"/>
            <w:tcBorders>
              <w:top w:val="double" w:sz="4" w:space="0" w:color="auto"/>
            </w:tcBorders>
            <w:vAlign w:val="center"/>
          </w:tcPr>
          <w:p w14:paraId="5FA2112A" w14:textId="77777777" w:rsidR="00681D07" w:rsidRPr="00681D07" w:rsidRDefault="00681D07" w:rsidP="00681D07">
            <w:pPr>
              <w:ind w:left="4346" w:hanging="2186"/>
              <w:rPr>
                <w:rFonts w:ascii="Tahoma" w:hAnsi="Tahoma" w:cs="Tahoma"/>
                <w:b/>
                <w:sz w:val="22"/>
                <w:szCs w:val="22"/>
              </w:rPr>
            </w:pPr>
            <w:r w:rsidRPr="00681D07">
              <w:rPr>
                <w:rFonts w:ascii="Tahoma" w:hAnsi="Tahoma" w:cs="Tahoma"/>
                <w:b/>
                <w:sz w:val="22"/>
                <w:szCs w:val="22"/>
              </w:rPr>
              <w:t>Unit 5: Geography</w:t>
            </w:r>
          </w:p>
          <w:p w14:paraId="67795EFB" w14:textId="77777777" w:rsidR="00681D07" w:rsidRPr="00546566" w:rsidRDefault="00FD2ED8" w:rsidP="00C167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 1.5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Map Skills</w:t>
            </w:r>
            <w:r w:rsidR="00E32413">
              <w:rPr>
                <w:rFonts w:ascii="Tahoma" w:hAnsi="Tahoma" w:cs="Tahoma"/>
                <w:sz w:val="22"/>
                <w:szCs w:val="22"/>
              </w:rPr>
              <w:t>: Symbols, Directions, Shapes, Locations</w:t>
            </w:r>
          </w:p>
          <w:p w14:paraId="363DC483" w14:textId="77777777" w:rsidR="00681D07" w:rsidRPr="00546566" w:rsidRDefault="00681D07" w:rsidP="001171D4">
            <w:pPr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1.6</w:t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 w:rsidRPr="00322959">
              <w:rPr>
                <w:rFonts w:ascii="Tahoma" w:hAnsi="Tahoma" w:cs="Tahoma"/>
                <w:sz w:val="22"/>
                <w:szCs w:val="22"/>
              </w:rPr>
              <w:t xml:space="preserve">Geography: </w:t>
            </w:r>
            <w:r w:rsidR="00E32413">
              <w:rPr>
                <w:rFonts w:ascii="Tahoma" w:hAnsi="Tahoma" w:cs="Tahoma"/>
                <w:sz w:val="22"/>
                <w:szCs w:val="22"/>
              </w:rPr>
              <w:t xml:space="preserve">Virginia’s </w:t>
            </w:r>
            <w:r w:rsidRPr="00322959">
              <w:rPr>
                <w:rFonts w:ascii="Tahoma" w:hAnsi="Tahoma" w:cs="Tahoma"/>
                <w:sz w:val="22"/>
                <w:szCs w:val="22"/>
              </w:rPr>
              <w:t>Climate, Seasons, Landforms</w:t>
            </w:r>
          </w:p>
        </w:tc>
        <w:tc>
          <w:tcPr>
            <w:tcW w:w="20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A89CB2" w14:textId="77777777" w:rsidR="00681D07" w:rsidRPr="00546566" w:rsidRDefault="004515F2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81D07" w:rsidRPr="00546566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</w:tc>
      </w:tr>
      <w:tr w:rsidR="008B7C46" w:rsidRPr="00546566" w14:paraId="50399E9C" w14:textId="77777777" w:rsidTr="00155128">
        <w:trPr>
          <w:cantSplit/>
          <w:trHeight w:val="123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191794" w14:textId="77777777" w:rsidR="008B7C46" w:rsidRPr="00546566" w:rsidRDefault="008B7C46" w:rsidP="00C1675B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History</w:t>
            </w:r>
          </w:p>
        </w:tc>
        <w:tc>
          <w:tcPr>
            <w:tcW w:w="9448" w:type="dxa"/>
            <w:tcBorders>
              <w:top w:val="double" w:sz="4" w:space="0" w:color="auto"/>
            </w:tcBorders>
            <w:vAlign w:val="center"/>
          </w:tcPr>
          <w:p w14:paraId="0BAA460F" w14:textId="77777777" w:rsidR="008B7C46" w:rsidRDefault="008B7C46" w:rsidP="008B7C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</w:t>
            </w:r>
            <w:r w:rsidRPr="00681D07">
              <w:rPr>
                <w:rFonts w:ascii="Tahoma" w:hAnsi="Tahoma" w:cs="Tahoma"/>
                <w:b/>
                <w:sz w:val="22"/>
                <w:szCs w:val="22"/>
              </w:rPr>
              <w:t xml:space="preserve">Unit 6: </w:t>
            </w:r>
            <w:r w:rsidR="007807E3">
              <w:rPr>
                <w:rFonts w:ascii="Tahoma" w:hAnsi="Tahoma" w:cs="Tahoma"/>
                <w:b/>
                <w:sz w:val="22"/>
                <w:szCs w:val="22"/>
              </w:rPr>
              <w:t>Virginia’s History, People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and Holidays</w:t>
            </w:r>
          </w:p>
          <w:p w14:paraId="1E4E7742" w14:textId="77777777" w:rsidR="008B7C46" w:rsidRPr="00546566" w:rsidRDefault="008B7C46" w:rsidP="00C1675B">
            <w:pPr>
              <w:rPr>
                <w:rFonts w:ascii="Tahoma" w:hAnsi="Tahoma" w:cs="Tahoma"/>
                <w:sz w:val="22"/>
                <w:szCs w:val="22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Virginia’s events and people</w:t>
            </w:r>
          </w:p>
          <w:p w14:paraId="4341CF3B" w14:textId="77777777" w:rsidR="008B7C46" w:rsidRPr="00546566" w:rsidRDefault="008B7C46" w:rsidP="00361AF4">
            <w:pPr>
              <w:ind w:left="2217" w:hanging="2217"/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</w:pPr>
            <w:r w:rsidRPr="00546566">
              <w:rPr>
                <w:rFonts w:ascii="Tahoma" w:hAnsi="Tahoma" w:cs="Tahoma"/>
                <w:sz w:val="22"/>
                <w:szCs w:val="22"/>
              </w:rPr>
              <w:t>SOL 1.</w:t>
            </w:r>
            <w:r w:rsidR="007807E3">
              <w:rPr>
                <w:rFonts w:ascii="Tahoma" w:hAnsi="Tahoma" w:cs="Tahoma"/>
                <w:sz w:val="22"/>
                <w:szCs w:val="22"/>
              </w:rPr>
              <w:t>3</w:t>
            </w:r>
            <w:r w:rsidRPr="00546566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Contributions of Virginians</w:t>
            </w:r>
            <w:r w:rsidRPr="0054656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EB7E35F" w14:textId="77777777" w:rsidR="008B7C46" w:rsidRPr="00546566" w:rsidRDefault="008B7C46" w:rsidP="004A2B48">
            <w:pPr>
              <w:ind w:left="2186" w:hanging="218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 1.</w:t>
            </w:r>
            <w:r w:rsidR="007807E3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People associate</w:t>
            </w:r>
            <w:r w:rsidR="004515F2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with holidays</w:t>
            </w:r>
          </w:p>
        </w:tc>
        <w:tc>
          <w:tcPr>
            <w:tcW w:w="20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9AA4A6" w14:textId="77777777" w:rsidR="008B7C46" w:rsidRPr="00546566" w:rsidRDefault="004515F2" w:rsidP="00C167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8B7C46" w:rsidRPr="00546566">
              <w:rPr>
                <w:rFonts w:ascii="Tahoma" w:hAnsi="Tahoma" w:cs="Tahoma"/>
                <w:sz w:val="22"/>
                <w:szCs w:val="22"/>
              </w:rPr>
              <w:t xml:space="preserve"> weeks</w:t>
            </w:r>
          </w:p>
          <w:p w14:paraId="6AAB7F25" w14:textId="77777777" w:rsidR="008B7C46" w:rsidRPr="00546566" w:rsidRDefault="008B7C46" w:rsidP="008B7C4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869D4A" w14:textId="77777777" w:rsidR="006B2182" w:rsidRPr="00546566" w:rsidRDefault="006B2182" w:rsidP="006B2182">
      <w:pPr>
        <w:rPr>
          <w:vanish/>
          <w:sz w:val="22"/>
          <w:szCs w:val="22"/>
        </w:rPr>
      </w:pPr>
    </w:p>
    <w:tbl>
      <w:tblPr>
        <w:tblW w:w="149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0"/>
      </w:tblGrid>
      <w:tr w:rsidR="00681D07" w:rsidRPr="00E86A1B" w14:paraId="2FC74648" w14:textId="77777777" w:rsidTr="00681D07">
        <w:trPr>
          <w:trHeight w:val="1826"/>
        </w:trPr>
        <w:tc>
          <w:tcPr>
            <w:tcW w:w="14940" w:type="dxa"/>
          </w:tcPr>
          <w:p w14:paraId="404CF8D3" w14:textId="77777777" w:rsidR="004502C1" w:rsidRPr="00E86A1B" w:rsidRDefault="004502C1" w:rsidP="004502C1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>Throughout the course of study, the student will demonstrate skills for historical thinking, geographical analysis, economic decision making, and responsible citizenship by</w:t>
            </w:r>
          </w:p>
          <w:p w14:paraId="63F2816E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a)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using artifacts and primary and secondary sources to develop an understanding of Virginia history;</w:t>
            </w:r>
          </w:p>
          <w:p w14:paraId="695C3D70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>b)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using basic map skills to support an understanding of Virginia history;</w:t>
            </w:r>
          </w:p>
          <w:p w14:paraId="12ADE1C9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c)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using and creating graphs, diagrams, and pictures to determine characteristics of people, places, or events to support an understanding of Virginia history;</w:t>
            </w:r>
          </w:p>
          <w:p w14:paraId="33BB854E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d)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 xml:space="preserve">asking appropriate questions to solve a problem;  </w:t>
            </w:r>
          </w:p>
          <w:p w14:paraId="3BF5DE66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e)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comparing and contrasting people, places, or events in Virginia history;</w:t>
            </w:r>
          </w:p>
          <w:p w14:paraId="6261B975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f)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recognizing direct cause-and-effect relationships;</w:t>
            </w:r>
          </w:p>
          <w:p w14:paraId="5A14A581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g)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making connections between past and present;</w:t>
            </w:r>
          </w:p>
          <w:p w14:paraId="651E2432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h)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using a decision-making model to make informed decisions;</w:t>
            </w:r>
          </w:p>
          <w:p w14:paraId="505F864D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6A1B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E86A1B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practicing good citizenship skills and respect for rules and laws while collaborating, compromising, and participating in classroom activities; and</w:t>
            </w:r>
          </w:p>
          <w:p w14:paraId="7BB026A3" w14:textId="77777777" w:rsidR="00681D07" w:rsidRPr="00E86A1B" w:rsidRDefault="00681D07" w:rsidP="00681D07">
            <w:pPr>
              <w:ind w:left="156"/>
              <w:rPr>
                <w:rFonts w:ascii="Tahoma" w:hAnsi="Tahoma" w:cs="Tahoma"/>
                <w:sz w:val="22"/>
                <w:szCs w:val="22"/>
              </w:rPr>
            </w:pPr>
            <w:r w:rsidRPr="00E86A1B">
              <w:rPr>
                <w:rFonts w:ascii="Tahoma" w:hAnsi="Tahoma" w:cs="Tahoma"/>
                <w:sz w:val="18"/>
                <w:szCs w:val="18"/>
              </w:rPr>
              <w:t xml:space="preserve">j) </w:t>
            </w:r>
            <w:r w:rsidRPr="00E86A1B">
              <w:rPr>
                <w:rFonts w:ascii="Tahoma" w:hAnsi="Tahoma" w:cs="Tahoma"/>
                <w:sz w:val="18"/>
                <w:szCs w:val="18"/>
              </w:rPr>
              <w:tab/>
              <w:t>developing fluency in content vocabulary and comprehension of oral, written, and visual sources.</w:t>
            </w:r>
          </w:p>
        </w:tc>
      </w:tr>
    </w:tbl>
    <w:p w14:paraId="0AE016CB" w14:textId="77777777" w:rsidR="00552546" w:rsidRPr="004502C1" w:rsidRDefault="00552546" w:rsidP="004502C1">
      <w:pPr>
        <w:rPr>
          <w:color w:val="FF0000"/>
          <w:sz w:val="24"/>
          <w:szCs w:val="24"/>
        </w:rPr>
      </w:pPr>
    </w:p>
    <w:sectPr w:rsidR="00552546" w:rsidRPr="004502C1" w:rsidSect="00E86A1B">
      <w:pgSz w:w="15840" w:h="12240" w:orient="landscape" w:code="1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3634" w14:textId="77777777" w:rsidR="002C68B6" w:rsidRDefault="002C68B6">
      <w:r>
        <w:separator/>
      </w:r>
    </w:p>
  </w:endnote>
  <w:endnote w:type="continuationSeparator" w:id="0">
    <w:p w14:paraId="19777DB1" w14:textId="77777777" w:rsidR="002C68B6" w:rsidRDefault="002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54DC" w14:textId="77777777" w:rsidR="002C68B6" w:rsidRDefault="002C68B6">
      <w:r>
        <w:separator/>
      </w:r>
    </w:p>
  </w:footnote>
  <w:footnote w:type="continuationSeparator" w:id="0">
    <w:p w14:paraId="0859C213" w14:textId="77777777" w:rsidR="002C68B6" w:rsidRDefault="002C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909"/>
    <w:multiLevelType w:val="hybridMultilevel"/>
    <w:tmpl w:val="D62E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331B4"/>
    <w:multiLevelType w:val="multilevel"/>
    <w:tmpl w:val="8060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C40"/>
    <w:multiLevelType w:val="hybridMultilevel"/>
    <w:tmpl w:val="441EB1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E32A1"/>
    <w:multiLevelType w:val="hybridMultilevel"/>
    <w:tmpl w:val="AC9EDA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57DB"/>
    <w:multiLevelType w:val="hybridMultilevel"/>
    <w:tmpl w:val="80606776"/>
    <w:lvl w:ilvl="0" w:tplc="5A3419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93"/>
    <w:rsid w:val="00035451"/>
    <w:rsid w:val="00050D0F"/>
    <w:rsid w:val="00064550"/>
    <w:rsid w:val="00070875"/>
    <w:rsid w:val="000841E5"/>
    <w:rsid w:val="00092797"/>
    <w:rsid w:val="000940E5"/>
    <w:rsid w:val="000A7B42"/>
    <w:rsid w:val="000D68BC"/>
    <w:rsid w:val="000F1062"/>
    <w:rsid w:val="000F14B7"/>
    <w:rsid w:val="000F37C3"/>
    <w:rsid w:val="0016365D"/>
    <w:rsid w:val="0016503B"/>
    <w:rsid w:val="001A376F"/>
    <w:rsid w:val="001A4D41"/>
    <w:rsid w:val="001C047D"/>
    <w:rsid w:val="001D760D"/>
    <w:rsid w:val="001E330F"/>
    <w:rsid w:val="001F1C87"/>
    <w:rsid w:val="00244F6B"/>
    <w:rsid w:val="00266144"/>
    <w:rsid w:val="002724BE"/>
    <w:rsid w:val="0027600F"/>
    <w:rsid w:val="002C68B6"/>
    <w:rsid w:val="002D2BDE"/>
    <w:rsid w:val="002F30FD"/>
    <w:rsid w:val="00302D16"/>
    <w:rsid w:val="00304E3A"/>
    <w:rsid w:val="00322959"/>
    <w:rsid w:val="00335A46"/>
    <w:rsid w:val="00336433"/>
    <w:rsid w:val="00357230"/>
    <w:rsid w:val="00361AF4"/>
    <w:rsid w:val="00363084"/>
    <w:rsid w:val="0039578B"/>
    <w:rsid w:val="003C2883"/>
    <w:rsid w:val="003D3EB7"/>
    <w:rsid w:val="00415277"/>
    <w:rsid w:val="00430FEE"/>
    <w:rsid w:val="0044153D"/>
    <w:rsid w:val="004502C1"/>
    <w:rsid w:val="004515F2"/>
    <w:rsid w:val="004F33CC"/>
    <w:rsid w:val="004F7128"/>
    <w:rsid w:val="00542657"/>
    <w:rsid w:val="00546566"/>
    <w:rsid w:val="00550756"/>
    <w:rsid w:val="00552311"/>
    <w:rsid w:val="00552546"/>
    <w:rsid w:val="00552EFE"/>
    <w:rsid w:val="005A49E3"/>
    <w:rsid w:val="006510E1"/>
    <w:rsid w:val="006537F8"/>
    <w:rsid w:val="00655473"/>
    <w:rsid w:val="006617EE"/>
    <w:rsid w:val="00673D60"/>
    <w:rsid w:val="006763A5"/>
    <w:rsid w:val="006815CF"/>
    <w:rsid w:val="00681D07"/>
    <w:rsid w:val="006B2182"/>
    <w:rsid w:val="006C2F24"/>
    <w:rsid w:val="006D285B"/>
    <w:rsid w:val="006D48B5"/>
    <w:rsid w:val="00710908"/>
    <w:rsid w:val="007807E3"/>
    <w:rsid w:val="007918FD"/>
    <w:rsid w:val="007A1BE0"/>
    <w:rsid w:val="007A244D"/>
    <w:rsid w:val="007B5BD0"/>
    <w:rsid w:val="007B5E84"/>
    <w:rsid w:val="007B7C0F"/>
    <w:rsid w:val="007F30FE"/>
    <w:rsid w:val="008302B5"/>
    <w:rsid w:val="0083371F"/>
    <w:rsid w:val="008A602F"/>
    <w:rsid w:val="008A6AAF"/>
    <w:rsid w:val="008B7C46"/>
    <w:rsid w:val="008E0BF6"/>
    <w:rsid w:val="0090442A"/>
    <w:rsid w:val="00993F93"/>
    <w:rsid w:val="009A1F0A"/>
    <w:rsid w:val="009B764D"/>
    <w:rsid w:val="009C69D8"/>
    <w:rsid w:val="009C7BB9"/>
    <w:rsid w:val="009E6156"/>
    <w:rsid w:val="00A10B10"/>
    <w:rsid w:val="00A14542"/>
    <w:rsid w:val="00A84FEF"/>
    <w:rsid w:val="00A94CDB"/>
    <w:rsid w:val="00AB599B"/>
    <w:rsid w:val="00AD2679"/>
    <w:rsid w:val="00AD491D"/>
    <w:rsid w:val="00AD6705"/>
    <w:rsid w:val="00B02E96"/>
    <w:rsid w:val="00B27165"/>
    <w:rsid w:val="00B41B82"/>
    <w:rsid w:val="00B46EB2"/>
    <w:rsid w:val="00B60577"/>
    <w:rsid w:val="00B615F9"/>
    <w:rsid w:val="00B67FEA"/>
    <w:rsid w:val="00B759B3"/>
    <w:rsid w:val="00BA34D6"/>
    <w:rsid w:val="00BB1442"/>
    <w:rsid w:val="00BC5FD4"/>
    <w:rsid w:val="00BD47E6"/>
    <w:rsid w:val="00BF1CEF"/>
    <w:rsid w:val="00C129EF"/>
    <w:rsid w:val="00C1675B"/>
    <w:rsid w:val="00C2133C"/>
    <w:rsid w:val="00C515E4"/>
    <w:rsid w:val="00C644FC"/>
    <w:rsid w:val="00CB1B48"/>
    <w:rsid w:val="00CC1D59"/>
    <w:rsid w:val="00CC4B54"/>
    <w:rsid w:val="00CC71CF"/>
    <w:rsid w:val="00CD034F"/>
    <w:rsid w:val="00D22864"/>
    <w:rsid w:val="00D251D2"/>
    <w:rsid w:val="00DF7A4D"/>
    <w:rsid w:val="00E32413"/>
    <w:rsid w:val="00E86A1B"/>
    <w:rsid w:val="00F07546"/>
    <w:rsid w:val="00F07848"/>
    <w:rsid w:val="00F22179"/>
    <w:rsid w:val="00F96533"/>
    <w:rsid w:val="00FA3067"/>
    <w:rsid w:val="00FB79B1"/>
    <w:rsid w:val="00FC64B4"/>
    <w:rsid w:val="00FC7A77"/>
    <w:rsid w:val="00FD0128"/>
    <w:rsid w:val="00FD18D7"/>
    <w:rsid w:val="00FD2ED8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EE292"/>
  <w15:docId w15:val="{30AC05D1-E41C-42F0-8287-01E2838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1F"/>
  </w:style>
  <w:style w:type="paragraph" w:styleId="Heading1">
    <w:name w:val="heading 1"/>
    <w:basedOn w:val="Normal"/>
    <w:next w:val="Normal"/>
    <w:link w:val="Heading1Char"/>
    <w:uiPriority w:val="9"/>
    <w:qFormat/>
    <w:rsid w:val="0083371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71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71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71F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371F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371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3371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7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7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B7F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B7F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B7F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B7F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B7F4F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3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F4F"/>
  </w:style>
  <w:style w:type="paragraph" w:styleId="Footer">
    <w:name w:val="footer"/>
    <w:basedOn w:val="Normal"/>
    <w:link w:val="FooterChar"/>
    <w:uiPriority w:val="99"/>
    <w:rsid w:val="00833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4F"/>
  </w:style>
  <w:style w:type="paragraph" w:styleId="Title">
    <w:name w:val="Title"/>
    <w:basedOn w:val="Normal"/>
    <w:link w:val="TitleChar"/>
    <w:uiPriority w:val="10"/>
    <w:qFormat/>
    <w:rsid w:val="0083371F"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3B7F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83371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3B7F4F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C6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F4F"/>
    <w:rPr>
      <w:sz w:val="0"/>
      <w:szCs w:val="0"/>
    </w:rPr>
  </w:style>
  <w:style w:type="table" w:styleId="TableGrid">
    <w:name w:val="Table Grid"/>
    <w:basedOn w:val="TableNormal"/>
    <w:uiPriority w:val="59"/>
    <w:rsid w:val="009C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4B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708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of Study</vt:lpstr>
    </vt:vector>
  </TitlesOfParts>
  <Company>Navy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of Study</dc:title>
  <dc:creator>TENCAP2</dc:creator>
  <cp:lastModifiedBy>Kathy L. Russo</cp:lastModifiedBy>
  <cp:revision>2</cp:revision>
  <cp:lastPrinted>2020-03-30T15:12:00Z</cp:lastPrinted>
  <dcterms:created xsi:type="dcterms:W3CDTF">2022-05-04T12:03:00Z</dcterms:created>
  <dcterms:modified xsi:type="dcterms:W3CDTF">2022-05-04T12:03:00Z</dcterms:modified>
</cp:coreProperties>
</file>